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C7" w:rsidRPr="00CE39C7" w:rsidRDefault="00CE39C7" w:rsidP="00CE39C7">
      <w:pPr>
        <w:rPr>
          <w:u w:val="single"/>
        </w:rPr>
      </w:pPr>
      <w:r w:rsidRPr="00CE39C7">
        <w:rPr>
          <w:u w:val="single"/>
        </w:rPr>
        <w:t>PROGRAMA</w:t>
      </w:r>
      <w:r w:rsidRPr="00CE39C7">
        <w:rPr>
          <w:u w:val="single"/>
        </w:rPr>
        <w:t xml:space="preserve"> – História Moderna e Contemporânea</w:t>
      </w:r>
      <w:r w:rsidRPr="00CE39C7">
        <w:rPr>
          <w:u w:val="single"/>
        </w:rPr>
        <w:t>:</w:t>
      </w:r>
    </w:p>
    <w:p w:rsidR="00CE39C7" w:rsidRDefault="00CE39C7" w:rsidP="00CE39C7"/>
    <w:p w:rsidR="00CE39C7" w:rsidRDefault="00CE39C7" w:rsidP="00CE39C7">
      <w:r>
        <w:t>1</w:t>
      </w:r>
      <w:r>
        <w:tab/>
        <w:t>O sistema internacional dos séculos XVIII e XIX. Das revoluções à hegemonia britânica.</w:t>
      </w:r>
    </w:p>
    <w:p w:rsidR="00CE39C7" w:rsidRDefault="00CE39C7" w:rsidP="00CE39C7">
      <w:r>
        <w:t>2.</w:t>
      </w:r>
      <w:r>
        <w:tab/>
        <w:t>O imperialismo do século XIX.</w:t>
      </w:r>
    </w:p>
    <w:p w:rsidR="00CE39C7" w:rsidRDefault="00CE39C7" w:rsidP="00CE39C7">
      <w:r>
        <w:t>3.</w:t>
      </w:r>
      <w:r>
        <w:tab/>
        <w:t>Os conflitos mundiais e a disputa pela hegemonia do sistema. A Guerra de “30 Anos” do século XX.</w:t>
      </w:r>
    </w:p>
    <w:p w:rsidR="00CE39C7" w:rsidRDefault="00CE39C7" w:rsidP="00CE39C7">
      <w:r>
        <w:t>4.</w:t>
      </w:r>
      <w:r>
        <w:tab/>
        <w:t>A Revolução Russa e a construção do “socialismo real”.</w:t>
      </w:r>
    </w:p>
    <w:p w:rsidR="00CE39C7" w:rsidRDefault="00CE39C7" w:rsidP="00CE39C7">
      <w:r>
        <w:t>5.</w:t>
      </w:r>
      <w:r>
        <w:tab/>
        <w:t>A América Latina e os EUA: Da Doutrina Monroe à política da “Boa Vizinhança”.</w:t>
      </w:r>
    </w:p>
    <w:p w:rsidR="00CE39C7" w:rsidRDefault="00CE39C7" w:rsidP="00CE39C7">
      <w:r>
        <w:t>6.</w:t>
      </w:r>
      <w:r>
        <w:tab/>
        <w:t xml:space="preserve">O Sistema da Guerra Fria. </w:t>
      </w:r>
      <w:proofErr w:type="spellStart"/>
      <w:r>
        <w:t>Pax</w:t>
      </w:r>
      <w:proofErr w:type="spellEnd"/>
      <w:r>
        <w:t xml:space="preserve"> Americana ou Bipolaridade?</w:t>
      </w:r>
    </w:p>
    <w:p w:rsidR="00CE39C7" w:rsidRDefault="00CE39C7" w:rsidP="00CE39C7">
      <w:r>
        <w:t>7.</w:t>
      </w:r>
      <w:r>
        <w:tab/>
        <w:t>O Oriente Médio: Conflito, petróleo e poder.</w:t>
      </w:r>
    </w:p>
    <w:p w:rsidR="00CE39C7" w:rsidRDefault="00CE39C7" w:rsidP="00CE39C7">
      <w:r>
        <w:t>8.</w:t>
      </w:r>
      <w:r>
        <w:tab/>
        <w:t>A América Latina: do alinhamento com os EUA ao novo nacionalismo no início do século XXI.</w:t>
      </w:r>
    </w:p>
    <w:p w:rsidR="00CE39C7" w:rsidRDefault="00CE39C7" w:rsidP="00CE39C7">
      <w:r>
        <w:t>9.</w:t>
      </w:r>
      <w:r>
        <w:tab/>
        <w:t>O Mundo Pós-Guerra Fria e a desagregação do socialismo real.</w:t>
      </w:r>
    </w:p>
    <w:p w:rsidR="00CE39C7" w:rsidRDefault="00CE39C7" w:rsidP="00CE39C7">
      <w:bookmarkStart w:id="0" w:name="_GoBack"/>
      <w:bookmarkEnd w:id="0"/>
      <w:r>
        <w:t>10.</w:t>
      </w:r>
      <w:r>
        <w:tab/>
        <w:t xml:space="preserve"> A “Nova Ordem Mundial” e suas diferentes interpretações.</w:t>
      </w:r>
    </w:p>
    <w:p w:rsidR="0049249F" w:rsidRDefault="0049249F"/>
    <w:sectPr w:rsidR="00492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C7"/>
    <w:rsid w:val="0049249F"/>
    <w:rsid w:val="00C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Itautec SA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CFH</dc:creator>
  <cp:lastModifiedBy>apoio CFH</cp:lastModifiedBy>
  <cp:revision>1</cp:revision>
  <dcterms:created xsi:type="dcterms:W3CDTF">2014-11-26T12:00:00Z</dcterms:created>
  <dcterms:modified xsi:type="dcterms:W3CDTF">2014-11-26T12:01:00Z</dcterms:modified>
</cp:coreProperties>
</file>